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Сергея Романовича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д.29 кв.69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18810086240000791464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</w:rPr>
        <w:t>до начала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Куцыка</w:t>
      </w:r>
      <w:r>
        <w:rPr>
          <w:rFonts w:ascii="Times New Roman" w:eastAsia="Times New Roman" w:hAnsi="Times New Roman" w:cs="Times New Roman"/>
        </w:rPr>
        <w:t xml:space="preserve"> С.Р.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18810086240000791464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13.06.2025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699709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03.11.2025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18810086240000791464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28.11.2025, согласно которой штраф оплачен 13.11.2025,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С.Р.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Куцык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Сергея Романовича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0412365400725001482620179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